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72F569" w14:textId="77777777" w:rsidR="00BD34A2" w:rsidRDefault="00BD34A2" w:rsidP="00BD34A2">
      <w:pPr>
        <w:jc w:val="right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&lt;</w:t>
      </w:r>
      <w:proofErr w:type="spellStart"/>
      <w:r w:rsidRPr="00F05D53">
        <w:rPr>
          <w:rFonts w:ascii="Arial" w:eastAsia="Calibri" w:hAnsi="Arial" w:cs="Arial"/>
        </w:rPr>
        <w:t>Organisation</w:t>
      </w:r>
      <w:proofErr w:type="spellEnd"/>
      <w:r w:rsidRPr="00F05D53">
        <w:rPr>
          <w:rFonts w:ascii="Arial" w:eastAsia="Calibri" w:hAnsi="Arial" w:cs="Arial"/>
        </w:rPr>
        <w:t xml:space="preserve"> Logo&gt;</w:t>
      </w:r>
    </w:p>
    <w:p w14:paraId="2C3D8C7F" w14:textId="77777777" w:rsidR="00BD34A2" w:rsidRPr="00F05D53" w:rsidRDefault="00BD34A2" w:rsidP="00BD34A2">
      <w:pPr>
        <w:jc w:val="right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 xml:space="preserve">XXX Pte. Ltd. </w:t>
      </w:r>
    </w:p>
    <w:tbl>
      <w:tblPr>
        <w:tblW w:w="11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28"/>
        <w:gridCol w:w="5056"/>
      </w:tblGrid>
      <w:tr w:rsidR="00BD34A2" w:rsidRPr="00F05D53" w14:paraId="51C2BF56" w14:textId="77777777" w:rsidTr="003039C8">
        <w:trPr>
          <w:trHeight w:val="1245"/>
        </w:trPr>
        <w:tc>
          <w:tcPr>
            <w:tcW w:w="6228" w:type="dxa"/>
          </w:tcPr>
          <w:p w14:paraId="5043A553" w14:textId="77777777" w:rsidR="00BD34A2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Licensing Branch </w:t>
            </w:r>
          </w:p>
          <w:p w14:paraId="4E2A3C0A" w14:textId="77777777" w:rsidR="00BD34A2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Occupational Safety and Health Division </w:t>
            </w:r>
          </w:p>
          <w:p w14:paraId="454E3222" w14:textId="77777777" w:rsidR="004F6F97" w:rsidRPr="00F05D53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Ministry of Manpower</w:t>
            </w:r>
          </w:p>
          <w:p w14:paraId="63E62EC5" w14:textId="77777777" w:rsidR="00BD34A2" w:rsidRPr="00F05D53" w:rsidRDefault="00BD34A2" w:rsidP="003039C8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Ministry of Manpower </w:t>
            </w:r>
            <w:r w:rsidR="004F6F97">
              <w:rPr>
                <w:rFonts w:ascii="Arial" w:eastAsia="Calibri" w:hAnsi="Arial" w:cs="Arial"/>
              </w:rPr>
              <w:t>Services Centre</w:t>
            </w:r>
          </w:p>
          <w:p w14:paraId="109D3567" w14:textId="77777777" w:rsidR="004F6F97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1500 Bendemeer Road</w:t>
            </w:r>
          </w:p>
          <w:p w14:paraId="7A16713A" w14:textId="77777777" w:rsidR="00BD34A2" w:rsidRPr="00F05D53" w:rsidRDefault="004F6F97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#03-02</w:t>
            </w:r>
            <w:r w:rsidR="00BD34A2" w:rsidRPr="00F05D53">
              <w:rPr>
                <w:rFonts w:ascii="Arial" w:eastAsia="Calibri" w:hAnsi="Arial" w:cs="Arial"/>
              </w:rPr>
              <w:t xml:space="preserve"> </w:t>
            </w:r>
          </w:p>
          <w:p w14:paraId="4A02C2D8" w14:textId="77777777" w:rsidR="00BD34A2" w:rsidRPr="00F05D53" w:rsidRDefault="00BD34A2" w:rsidP="004F6F97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Singapore </w:t>
            </w:r>
            <w:r w:rsidR="004F6F97">
              <w:rPr>
                <w:rFonts w:ascii="Arial" w:eastAsia="Calibri" w:hAnsi="Arial" w:cs="Arial"/>
              </w:rPr>
              <w:t>339946</w:t>
            </w:r>
            <w:r w:rsidRPr="00F05D53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056" w:type="dxa"/>
          </w:tcPr>
          <w:p w14:paraId="66F9AD36" w14:textId="77777777" w:rsidR="00E32724" w:rsidRDefault="0059260C" w:rsidP="003039C8">
            <w:pPr>
              <w:spacing w:after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ACC </w:t>
            </w:r>
            <w:proofErr w:type="gramStart"/>
            <w:r w:rsidR="00BD34A2" w:rsidRPr="00F05D53">
              <w:rPr>
                <w:rFonts w:ascii="Arial" w:eastAsia="Calibri" w:hAnsi="Arial" w:cs="Arial"/>
              </w:rPr>
              <w:t>Ref</w:t>
            </w:r>
            <w:r w:rsidR="002B1CD4">
              <w:rPr>
                <w:rFonts w:ascii="Arial" w:eastAsia="Calibri" w:hAnsi="Arial" w:cs="Arial"/>
              </w:rPr>
              <w:t xml:space="preserve"> </w:t>
            </w:r>
            <w:r w:rsidR="00BD34A2" w:rsidRPr="00F05D53">
              <w:rPr>
                <w:rFonts w:ascii="Arial" w:eastAsia="Calibri" w:hAnsi="Arial" w:cs="Arial"/>
              </w:rPr>
              <w:t>:</w:t>
            </w:r>
            <w:proofErr w:type="gramEnd"/>
            <w:r w:rsidR="002B1CD4">
              <w:rPr>
                <w:rFonts w:ascii="Arial" w:eastAsia="Calibri" w:hAnsi="Arial" w:cs="Arial"/>
              </w:rPr>
              <w:t xml:space="preserve"> </w:t>
            </w:r>
            <w:r w:rsidR="00363D0C">
              <w:rPr>
                <w:rFonts w:ascii="Arial" w:eastAsia="Calibri" w:hAnsi="Arial" w:cs="Arial"/>
              </w:rPr>
              <w:t>084-008-</w:t>
            </w:r>
            <w:r>
              <w:rPr>
                <w:rFonts w:ascii="Arial" w:eastAsia="Calibri" w:hAnsi="Arial" w:cs="Arial"/>
              </w:rPr>
              <w:t>xxxxx</w:t>
            </w:r>
          </w:p>
          <w:p w14:paraId="1376DB2B" w14:textId="77777777" w:rsidR="00BD34A2" w:rsidRPr="00F05D53" w:rsidRDefault="00BD34A2" w:rsidP="002B1CD4">
            <w:pPr>
              <w:spacing w:after="0"/>
              <w:rPr>
                <w:rFonts w:ascii="Arial" w:eastAsia="Calibri" w:hAnsi="Arial" w:cs="Arial"/>
              </w:rPr>
            </w:pPr>
            <w:r w:rsidRPr="00F05D53">
              <w:rPr>
                <w:rFonts w:ascii="Arial" w:eastAsia="Calibri" w:hAnsi="Arial" w:cs="Arial"/>
              </w:rPr>
              <w:t xml:space="preserve">Date </w:t>
            </w:r>
            <w:r w:rsidR="00E32724">
              <w:rPr>
                <w:rFonts w:ascii="Arial" w:eastAsia="Calibri" w:hAnsi="Arial" w:cs="Arial"/>
              </w:rPr>
              <w:t xml:space="preserve">     </w:t>
            </w:r>
            <w:proofErr w:type="gramStart"/>
            <w:r w:rsidR="00E32724">
              <w:rPr>
                <w:rFonts w:ascii="Arial" w:eastAsia="Calibri" w:hAnsi="Arial" w:cs="Arial"/>
              </w:rPr>
              <w:t xml:space="preserve">  </w:t>
            </w:r>
            <w:r w:rsidRPr="00F05D53">
              <w:rPr>
                <w:rFonts w:ascii="Arial" w:eastAsia="Calibri" w:hAnsi="Arial" w:cs="Arial"/>
              </w:rPr>
              <w:t>:</w:t>
            </w:r>
            <w:proofErr w:type="gramEnd"/>
            <w:r w:rsidRPr="00F05D53">
              <w:rPr>
                <w:rFonts w:ascii="Arial" w:eastAsia="Calibri" w:hAnsi="Arial" w:cs="Arial"/>
              </w:rPr>
              <w:t xml:space="preserve"> &lt;</w:t>
            </w:r>
            <w:r w:rsidR="002B1CD4">
              <w:rPr>
                <w:rFonts w:ascii="Arial" w:eastAsia="Calibri" w:hAnsi="Arial" w:cs="Arial"/>
              </w:rPr>
              <w:t>dd</w:t>
            </w:r>
            <w:r w:rsidR="009D3C0A">
              <w:rPr>
                <w:rFonts w:ascii="Arial" w:eastAsia="Calibri" w:hAnsi="Arial" w:cs="Arial"/>
              </w:rPr>
              <w:t>/</w:t>
            </w:r>
            <w:r w:rsidR="002B1CD4">
              <w:rPr>
                <w:rFonts w:ascii="Arial" w:eastAsia="Calibri" w:hAnsi="Arial" w:cs="Arial"/>
              </w:rPr>
              <w:t>mm</w:t>
            </w:r>
            <w:r w:rsidR="009D3C0A">
              <w:rPr>
                <w:rFonts w:ascii="Arial" w:eastAsia="Calibri" w:hAnsi="Arial" w:cs="Arial"/>
              </w:rPr>
              <w:t>/</w:t>
            </w:r>
            <w:proofErr w:type="spellStart"/>
            <w:r w:rsidR="002B1CD4">
              <w:rPr>
                <w:rFonts w:ascii="Arial" w:eastAsia="Calibri" w:hAnsi="Arial" w:cs="Arial"/>
              </w:rPr>
              <w:t>yyyy</w:t>
            </w:r>
            <w:proofErr w:type="spellEnd"/>
            <w:r w:rsidRPr="00F05D53">
              <w:rPr>
                <w:rFonts w:ascii="Arial" w:eastAsia="Calibri" w:hAnsi="Arial" w:cs="Arial"/>
              </w:rPr>
              <w:t xml:space="preserve">&gt; </w:t>
            </w:r>
          </w:p>
        </w:tc>
      </w:tr>
    </w:tbl>
    <w:p w14:paraId="3733215B" w14:textId="77777777" w:rsidR="00BD34A2" w:rsidRPr="00F05D53" w:rsidRDefault="00BD34A2" w:rsidP="00BD34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3"/>
          <w:szCs w:val="23"/>
          <w:lang w:val="en-GB"/>
        </w:rPr>
      </w:pPr>
    </w:p>
    <w:p w14:paraId="3F93751A" w14:textId="77777777" w:rsidR="00BD34A2" w:rsidRPr="00E32724" w:rsidRDefault="00BD34A2" w:rsidP="00BD34A2">
      <w:pPr>
        <w:rPr>
          <w:rFonts w:ascii="Arial" w:eastAsia="Calibri" w:hAnsi="Arial" w:cs="Arial"/>
        </w:rPr>
      </w:pPr>
      <w:r w:rsidRPr="00E32724">
        <w:rPr>
          <w:rFonts w:ascii="Arial" w:eastAsia="Calibri" w:hAnsi="Arial" w:cs="Arial"/>
        </w:rPr>
        <w:t>Dear Officer</w:t>
      </w:r>
    </w:p>
    <w:p w14:paraId="17004682" w14:textId="77777777" w:rsidR="00BD34A2" w:rsidRDefault="004F6F97" w:rsidP="00BD34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4F6F97">
        <w:rPr>
          <w:rFonts w:ascii="Arial" w:hAnsi="Arial" w:cs="Arial"/>
          <w:b/>
          <w:color w:val="000000"/>
        </w:rPr>
        <w:t xml:space="preserve">Letter of Declaration </w:t>
      </w:r>
      <w:proofErr w:type="gramStart"/>
      <w:r>
        <w:rPr>
          <w:rFonts w:ascii="Arial" w:hAnsi="Arial" w:cs="Arial"/>
          <w:b/>
          <w:color w:val="000000"/>
        </w:rPr>
        <w:t>On</w:t>
      </w:r>
      <w:proofErr w:type="gramEnd"/>
      <w:r>
        <w:rPr>
          <w:rFonts w:ascii="Arial" w:hAnsi="Arial" w:cs="Arial"/>
          <w:b/>
          <w:color w:val="000000"/>
        </w:rPr>
        <w:t xml:space="preserve"> M</w:t>
      </w:r>
      <w:r w:rsidRPr="004F6F97">
        <w:rPr>
          <w:rFonts w:ascii="Arial" w:hAnsi="Arial" w:cs="Arial"/>
          <w:b/>
          <w:color w:val="000000"/>
        </w:rPr>
        <w:t xml:space="preserve">anufacturer's </w:t>
      </w:r>
      <w:r w:rsidR="00B92F26">
        <w:rPr>
          <w:rFonts w:ascii="Arial" w:hAnsi="Arial" w:cs="Arial"/>
          <w:b/>
          <w:color w:val="000000"/>
        </w:rPr>
        <w:t>M</w:t>
      </w:r>
      <w:r w:rsidRPr="004F6F97">
        <w:rPr>
          <w:rFonts w:ascii="Arial" w:hAnsi="Arial" w:cs="Arial"/>
          <w:b/>
          <w:color w:val="000000"/>
        </w:rPr>
        <w:t>anual</w:t>
      </w:r>
      <w:r w:rsidR="00B92F26">
        <w:rPr>
          <w:rFonts w:ascii="Arial" w:hAnsi="Arial" w:cs="Arial"/>
          <w:b/>
          <w:color w:val="000000"/>
        </w:rPr>
        <w:t>s</w:t>
      </w:r>
    </w:p>
    <w:p w14:paraId="009D9776" w14:textId="77777777" w:rsidR="009D196B" w:rsidRDefault="009D196B" w:rsidP="00BD34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</w:p>
    <w:p w14:paraId="38C8401E" w14:textId="6E98B481" w:rsidR="00B92F26" w:rsidRPr="00AC1FF4" w:rsidRDefault="009D196B" w:rsidP="00B92F2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="00AC1FF4" w:rsidRPr="00AC1FF4">
        <w:rPr>
          <w:rFonts w:ascii="Arial" w:hAnsi="Arial" w:cs="Arial"/>
          <w:lang w:eastAsia="zh-CN"/>
        </w:rPr>
        <w:t>We, &lt;company name&gt;, request to add the installation, alteration and dismantling of the following brands and models of cranes, to our existing list of approved brands and models of cranes:</w:t>
      </w:r>
    </w:p>
    <w:p w14:paraId="755085DB" w14:textId="77777777" w:rsidR="00DB74B3" w:rsidRDefault="00DB74B3" w:rsidP="00DB74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5"/>
        <w:gridCol w:w="1966"/>
        <w:gridCol w:w="6569"/>
      </w:tblGrid>
      <w:tr w:rsidR="00DB74B3" w14:paraId="634363EC" w14:textId="77777777" w:rsidTr="00DB74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C0863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S/No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921D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Brand Name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1557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Model Numbers</w:t>
            </w:r>
          </w:p>
        </w:tc>
      </w:tr>
      <w:tr w:rsidR="00DB74B3" w14:paraId="776578E4" w14:textId="77777777" w:rsidTr="00DB74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5337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3B4C" w14:textId="77777777" w:rsidR="00DB74B3" w:rsidRDefault="00DB74B3" w:rsidP="000F40B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B609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DB74B3" w14:paraId="63AB8DCA" w14:textId="77777777" w:rsidTr="00DB74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CC53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4B9E" w14:textId="77777777" w:rsidR="00DB74B3" w:rsidRDefault="00DB74B3" w:rsidP="000F40B5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C078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DB74B3" w14:paraId="31D327D5" w14:textId="77777777" w:rsidTr="00DB74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6230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A32D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EA16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DB74B3" w14:paraId="1FDE8698" w14:textId="77777777" w:rsidTr="00DB74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BE80E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141D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6AC3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DB74B3" w14:paraId="117F8962" w14:textId="77777777" w:rsidTr="00DB74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4132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FC0D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2CE1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DB74B3" w14:paraId="24BE53DD" w14:textId="77777777" w:rsidTr="00DB74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3FAE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D034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423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  <w:tr w:rsidR="00DB74B3" w14:paraId="5ED969D3" w14:textId="77777777" w:rsidTr="00DB74B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1443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130D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A2DA" w14:textId="77777777" w:rsidR="00DB74B3" w:rsidRDefault="00DB74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</w:p>
        </w:tc>
      </w:tr>
    </w:tbl>
    <w:p w14:paraId="55BD9B51" w14:textId="77777777" w:rsidR="00B92F26" w:rsidRDefault="00B92F26" w:rsidP="00644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7875A9E" w14:textId="57A8A014" w:rsidR="00065EC1" w:rsidRDefault="00065EC1" w:rsidP="00065E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</w:t>
      </w:r>
      <w:r>
        <w:rPr>
          <w:rFonts w:ascii="Arial" w:hAnsi="Arial" w:cs="Arial"/>
          <w:lang w:val="en-GB"/>
        </w:rPr>
        <w:tab/>
        <w:t xml:space="preserve">We declare that we </w:t>
      </w:r>
      <w:r w:rsidR="003C4326">
        <w:rPr>
          <w:rFonts w:ascii="Arial" w:hAnsi="Arial" w:cs="Arial"/>
          <w:color w:val="000000"/>
        </w:rPr>
        <w:t xml:space="preserve">have the </w:t>
      </w:r>
      <w:r w:rsidR="003C4326" w:rsidRPr="00FB32D6">
        <w:rPr>
          <w:rFonts w:ascii="Arial" w:hAnsi="Arial" w:cs="Arial"/>
          <w:color w:val="000000"/>
        </w:rPr>
        <w:t>manufacturer's manual contain</w:t>
      </w:r>
      <w:r w:rsidR="003C4326">
        <w:rPr>
          <w:rFonts w:ascii="Arial" w:hAnsi="Arial" w:cs="Arial"/>
          <w:color w:val="000000"/>
        </w:rPr>
        <w:t>ing</w:t>
      </w:r>
      <w:r w:rsidR="003C4326" w:rsidRPr="00FB32D6">
        <w:rPr>
          <w:rFonts w:ascii="Arial" w:hAnsi="Arial" w:cs="Arial"/>
          <w:color w:val="000000"/>
        </w:rPr>
        <w:t xml:space="preserve"> instructions on the safe procedures</w:t>
      </w:r>
      <w:r w:rsidR="003C4326">
        <w:rPr>
          <w:rFonts w:ascii="Arial" w:hAnsi="Arial" w:cs="Arial"/>
          <w:color w:val="000000"/>
        </w:rPr>
        <w:t xml:space="preserve"> for</w:t>
      </w:r>
      <w:r w:rsidR="003C4326" w:rsidRPr="00FB32D6">
        <w:rPr>
          <w:rFonts w:ascii="Arial" w:hAnsi="Arial" w:cs="Arial"/>
          <w:color w:val="000000"/>
        </w:rPr>
        <w:t xml:space="preserve"> </w:t>
      </w:r>
      <w:r w:rsidR="003C4326">
        <w:rPr>
          <w:rFonts w:ascii="Arial" w:hAnsi="Arial" w:cs="Arial"/>
          <w:color w:val="000000"/>
        </w:rPr>
        <w:t>i</w:t>
      </w:r>
      <w:r w:rsidR="003C4326" w:rsidRPr="00587C45">
        <w:rPr>
          <w:rStyle w:val="topalign"/>
          <w:rFonts w:ascii="Arial" w:hAnsi="Arial" w:cs="Arial"/>
          <w:color w:val="000000"/>
        </w:rPr>
        <w:t xml:space="preserve">nstallation, </w:t>
      </w:r>
      <w:r w:rsidR="003C4326">
        <w:rPr>
          <w:rStyle w:val="topalign"/>
          <w:rFonts w:ascii="Arial" w:hAnsi="Arial" w:cs="Arial"/>
          <w:color w:val="000000"/>
        </w:rPr>
        <w:t>a</w:t>
      </w:r>
      <w:r w:rsidR="003C4326" w:rsidRPr="00587C45">
        <w:rPr>
          <w:rStyle w:val="topalign"/>
          <w:rFonts w:ascii="Arial" w:hAnsi="Arial" w:cs="Arial"/>
          <w:color w:val="000000"/>
        </w:rPr>
        <w:t xml:space="preserve">lteration and </w:t>
      </w:r>
      <w:r w:rsidR="003C4326">
        <w:rPr>
          <w:rStyle w:val="topalign"/>
          <w:rFonts w:ascii="Arial" w:hAnsi="Arial" w:cs="Arial"/>
          <w:color w:val="000000"/>
        </w:rPr>
        <w:t>d</w:t>
      </w:r>
      <w:r w:rsidR="003C4326" w:rsidRPr="00587C45">
        <w:rPr>
          <w:rStyle w:val="topalign"/>
          <w:rFonts w:ascii="Arial" w:hAnsi="Arial" w:cs="Arial"/>
          <w:color w:val="000000"/>
        </w:rPr>
        <w:t>ismantling</w:t>
      </w:r>
      <w:r w:rsidR="003C4326">
        <w:rPr>
          <w:rStyle w:val="topalign"/>
          <w:rFonts w:ascii="Arial" w:hAnsi="Arial" w:cs="Arial"/>
          <w:color w:val="000000"/>
        </w:rPr>
        <w:t xml:space="preserve"> of the brands and models of cranes, and that we </w:t>
      </w:r>
      <w:r>
        <w:rPr>
          <w:rFonts w:ascii="Arial" w:hAnsi="Arial" w:cs="Arial"/>
          <w:lang w:val="en-GB"/>
        </w:rPr>
        <w:t xml:space="preserve">have reviewed our company’s training program, to include instructing crane erectors on </w:t>
      </w:r>
      <w:r w:rsidR="003C4326">
        <w:rPr>
          <w:rFonts w:ascii="Arial" w:hAnsi="Arial" w:cs="Arial"/>
          <w:lang w:val="en-GB"/>
        </w:rPr>
        <w:t xml:space="preserve">those safe </w:t>
      </w:r>
      <w:proofErr w:type="gramStart"/>
      <w:r w:rsidR="003C4326">
        <w:rPr>
          <w:rFonts w:ascii="Arial" w:hAnsi="Arial" w:cs="Arial"/>
          <w:lang w:val="en-GB"/>
        </w:rPr>
        <w:t>procedures</w:t>
      </w:r>
      <w:proofErr w:type="gramEnd"/>
      <w:r w:rsidR="003C4326">
        <w:rPr>
          <w:rFonts w:ascii="Arial" w:hAnsi="Arial" w:cs="Arial"/>
          <w:lang w:val="en-GB"/>
        </w:rPr>
        <w:t xml:space="preserve"> instructions</w:t>
      </w:r>
      <w:r>
        <w:rPr>
          <w:rFonts w:ascii="Arial" w:hAnsi="Arial" w:cs="Arial"/>
          <w:lang w:val="en-GB"/>
        </w:rPr>
        <w:t>.</w:t>
      </w:r>
    </w:p>
    <w:p w14:paraId="739B4F94" w14:textId="77777777" w:rsidR="00065EC1" w:rsidRDefault="00065EC1" w:rsidP="00644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14:paraId="65FC6032" w14:textId="1ACDA806" w:rsidR="006443C1" w:rsidRDefault="00065EC1" w:rsidP="00644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</w:t>
      </w:r>
      <w:r w:rsidR="006443C1" w:rsidRPr="00A0767D">
        <w:rPr>
          <w:rFonts w:ascii="Arial" w:hAnsi="Arial" w:cs="Arial"/>
          <w:lang w:val="en-GB"/>
        </w:rPr>
        <w:tab/>
        <w:t xml:space="preserve">We further declare that all our Approved </w:t>
      </w:r>
      <w:r w:rsidR="006443C1" w:rsidRPr="00A0767D">
        <w:rPr>
          <w:rFonts w:ascii="Arial" w:hAnsi="Arial" w:cs="Arial"/>
          <w:iCs/>
        </w:rPr>
        <w:t>Crane Erectors will only be assigned to install, alter and dismantle the cranes for which they have successfully completed the brand specific course</w:t>
      </w:r>
      <w:r w:rsidR="006443C1" w:rsidRPr="00A0767D">
        <w:rPr>
          <w:rFonts w:ascii="Arial" w:hAnsi="Arial" w:cs="Arial"/>
          <w:lang w:val="en-GB"/>
        </w:rPr>
        <w:t xml:space="preserve"> on installing, altering </w:t>
      </w:r>
      <w:r w:rsidR="00E941A4">
        <w:rPr>
          <w:rFonts w:ascii="Arial" w:hAnsi="Arial" w:cs="Arial"/>
          <w:lang w:val="en-GB"/>
        </w:rPr>
        <w:t>and</w:t>
      </w:r>
      <w:r w:rsidR="00E941A4" w:rsidRPr="00A0767D">
        <w:rPr>
          <w:rFonts w:ascii="Arial" w:hAnsi="Arial" w:cs="Arial"/>
          <w:lang w:val="en-GB"/>
        </w:rPr>
        <w:t xml:space="preserve"> </w:t>
      </w:r>
      <w:r w:rsidR="006443C1" w:rsidRPr="00A0767D">
        <w:rPr>
          <w:rFonts w:ascii="Arial" w:hAnsi="Arial" w:cs="Arial"/>
          <w:lang w:val="en-GB"/>
        </w:rPr>
        <w:t>dismantling of cranes approved or conducted by the specific crane manufacturer.</w:t>
      </w:r>
    </w:p>
    <w:p w14:paraId="5CDC548D" w14:textId="2D98BC4B" w:rsidR="00410FE3" w:rsidRDefault="00410FE3" w:rsidP="00644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14:paraId="49261FA3" w14:textId="77777777" w:rsidR="00C8665E" w:rsidRDefault="00C8665E" w:rsidP="006443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GB"/>
        </w:rPr>
      </w:pPr>
    </w:p>
    <w:p w14:paraId="646FC4CF" w14:textId="77777777" w:rsidR="00BD34A2" w:rsidRPr="00F05D53" w:rsidRDefault="00BD34A2" w:rsidP="00BD34A2">
      <w:pPr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Yours faithfully</w:t>
      </w:r>
    </w:p>
    <w:p w14:paraId="2EDE37C1" w14:textId="77777777" w:rsidR="00BD34A2" w:rsidRPr="00F05D53" w:rsidRDefault="00BD34A2" w:rsidP="00BD34A2">
      <w:pPr>
        <w:rPr>
          <w:rFonts w:ascii="Arial" w:eastAsia="Calibri" w:hAnsi="Arial" w:cs="Arial"/>
        </w:rPr>
      </w:pPr>
    </w:p>
    <w:p w14:paraId="1E0DB8F0" w14:textId="77777777" w:rsidR="00BD34A2" w:rsidRPr="00F05D53" w:rsidRDefault="00BD34A2" w:rsidP="00BD34A2">
      <w:pPr>
        <w:spacing w:after="0"/>
        <w:rPr>
          <w:rFonts w:ascii="Arial" w:eastAsia="Calibri" w:hAnsi="Arial" w:cs="Arial"/>
        </w:rPr>
      </w:pPr>
      <w:r w:rsidRPr="00F05D53">
        <w:rPr>
          <w:rFonts w:ascii="Arial" w:eastAsia="Calibri" w:hAnsi="Arial" w:cs="Arial"/>
        </w:rPr>
        <w:t>XXXXXX</w:t>
      </w:r>
      <w:r w:rsidR="0059260C">
        <w:rPr>
          <w:rFonts w:ascii="Arial" w:eastAsia="Calibri" w:hAnsi="Arial" w:cs="Arial"/>
        </w:rPr>
        <w:tab/>
      </w:r>
      <w:r w:rsidR="0059260C">
        <w:rPr>
          <w:rFonts w:ascii="Arial" w:eastAsia="Calibri" w:hAnsi="Arial" w:cs="Arial"/>
        </w:rPr>
        <w:tab/>
      </w:r>
      <w:r w:rsidR="0059260C">
        <w:rPr>
          <w:rFonts w:ascii="Arial" w:eastAsia="Calibri" w:hAnsi="Arial" w:cs="Arial"/>
        </w:rPr>
        <w:tab/>
      </w:r>
      <w:r w:rsidR="004847EB">
        <w:rPr>
          <w:rFonts w:ascii="Arial" w:eastAsia="Calibri" w:hAnsi="Arial" w:cs="Arial"/>
        </w:rPr>
        <w:tab/>
      </w:r>
      <w:r w:rsidR="0059260C">
        <w:rPr>
          <w:rFonts w:ascii="Arial" w:eastAsia="Calibri" w:hAnsi="Arial" w:cs="Arial"/>
        </w:rPr>
        <w:tab/>
      </w:r>
      <w:r w:rsidR="0059260C">
        <w:rPr>
          <w:rFonts w:ascii="Arial" w:eastAsia="Calibri" w:hAnsi="Arial" w:cs="Arial"/>
        </w:rPr>
        <w:tab/>
      </w:r>
    </w:p>
    <w:p w14:paraId="0F7C9027" w14:textId="77777777" w:rsidR="00BD34A2" w:rsidRPr="00F05D53" w:rsidRDefault="004847EB" w:rsidP="00BD34A2">
      <w:pPr>
        <w:spacing w:after="0"/>
        <w:rPr>
          <w:rFonts w:ascii="Arial" w:hAnsi="Arial" w:cs="Arial"/>
        </w:rPr>
      </w:pPr>
      <w:r w:rsidRPr="00F05D53">
        <w:rPr>
          <w:rFonts w:ascii="Arial" w:hAnsi="Arial" w:cs="Arial"/>
        </w:rPr>
        <w:t>Director</w:t>
      </w:r>
      <w:r>
        <w:rPr>
          <w:rFonts w:ascii="Arial" w:hAnsi="Arial" w:cs="Arial"/>
        </w:rPr>
        <w:t xml:space="preserve"> Name &amp; Signature</w:t>
      </w:r>
      <w:r>
        <w:rPr>
          <w:rFonts w:ascii="Arial" w:hAnsi="Arial" w:cs="Arial"/>
        </w:rPr>
        <w:tab/>
      </w:r>
      <w:r w:rsidR="0059260C">
        <w:rPr>
          <w:rFonts w:ascii="Arial" w:hAnsi="Arial" w:cs="Arial"/>
        </w:rPr>
        <w:tab/>
      </w:r>
      <w:r w:rsidR="0059260C">
        <w:rPr>
          <w:rFonts w:ascii="Arial" w:hAnsi="Arial" w:cs="Arial"/>
        </w:rPr>
        <w:tab/>
      </w:r>
      <w:r w:rsidR="0059260C">
        <w:rPr>
          <w:rFonts w:ascii="Arial" w:hAnsi="Arial" w:cs="Arial"/>
        </w:rPr>
        <w:tab/>
      </w:r>
    </w:p>
    <w:p w14:paraId="38B2EE27" w14:textId="77777777" w:rsidR="00BD34A2" w:rsidRPr="00E32724" w:rsidRDefault="00BD34A2" w:rsidP="000E7229">
      <w:pPr>
        <w:spacing w:after="0"/>
        <w:rPr>
          <w:i/>
        </w:rPr>
      </w:pPr>
      <w:r w:rsidRPr="00F05D53">
        <w:rPr>
          <w:rFonts w:ascii="Arial" w:hAnsi="Arial" w:cs="Arial"/>
        </w:rPr>
        <w:t xml:space="preserve">XXXXXXXXXXXXXXX </w:t>
      </w:r>
      <w:r w:rsidRPr="00E32724">
        <w:rPr>
          <w:rFonts w:ascii="Arial" w:hAnsi="Arial" w:cs="Arial"/>
          <w:i/>
        </w:rPr>
        <w:t>(</w:t>
      </w:r>
      <w:r w:rsidR="00E32724" w:rsidRPr="00E32724">
        <w:rPr>
          <w:rFonts w:ascii="Arial" w:hAnsi="Arial" w:cs="Arial"/>
          <w:i/>
        </w:rPr>
        <w:t xml:space="preserve">state </w:t>
      </w:r>
      <w:r w:rsidRPr="00E32724">
        <w:rPr>
          <w:rFonts w:ascii="Arial" w:hAnsi="Arial" w:cs="Arial"/>
          <w:i/>
        </w:rPr>
        <w:t>Company Name)</w:t>
      </w:r>
    </w:p>
    <w:sectPr w:rsidR="00BD34A2" w:rsidRPr="00E32724" w:rsidSect="00460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66A467" w14:textId="77777777" w:rsidR="00577DD1" w:rsidRDefault="00577DD1" w:rsidP="00E72012">
      <w:pPr>
        <w:spacing w:after="0" w:line="240" w:lineRule="auto"/>
      </w:pPr>
      <w:r>
        <w:separator/>
      </w:r>
    </w:p>
  </w:endnote>
  <w:endnote w:type="continuationSeparator" w:id="0">
    <w:p w14:paraId="5B11F34B" w14:textId="77777777" w:rsidR="00577DD1" w:rsidRDefault="00577DD1" w:rsidP="00E7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C2798" w14:textId="77777777" w:rsidR="00577DD1" w:rsidRDefault="00577DD1" w:rsidP="00E72012">
      <w:pPr>
        <w:spacing w:after="0" w:line="240" w:lineRule="auto"/>
      </w:pPr>
      <w:r>
        <w:separator/>
      </w:r>
    </w:p>
  </w:footnote>
  <w:footnote w:type="continuationSeparator" w:id="0">
    <w:p w14:paraId="131DFD9B" w14:textId="77777777" w:rsidR="00577DD1" w:rsidRDefault="00577DD1" w:rsidP="00E72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113AB"/>
    <w:multiLevelType w:val="hybridMultilevel"/>
    <w:tmpl w:val="D17883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5C1A"/>
    <w:multiLevelType w:val="hybridMultilevel"/>
    <w:tmpl w:val="97CAB57A"/>
    <w:lvl w:ilvl="0" w:tplc="9ECA352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A65AC6"/>
    <w:multiLevelType w:val="hybridMultilevel"/>
    <w:tmpl w:val="D7BAB6A8"/>
    <w:lvl w:ilvl="0" w:tplc="BA1EC7F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E060FF"/>
    <w:multiLevelType w:val="hybridMultilevel"/>
    <w:tmpl w:val="C70A4892"/>
    <w:lvl w:ilvl="0" w:tplc="07DAA93A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75E0229"/>
    <w:multiLevelType w:val="hybridMultilevel"/>
    <w:tmpl w:val="EE027750"/>
    <w:lvl w:ilvl="0" w:tplc="AB8EF00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F56604"/>
    <w:multiLevelType w:val="hybridMultilevel"/>
    <w:tmpl w:val="B28AE4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00A5A"/>
    <w:multiLevelType w:val="hybridMultilevel"/>
    <w:tmpl w:val="36642CD8"/>
    <w:lvl w:ilvl="0" w:tplc="DFB0F6C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sz w:val="1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833B3"/>
    <w:multiLevelType w:val="hybridMultilevel"/>
    <w:tmpl w:val="0EA63600"/>
    <w:lvl w:ilvl="0" w:tplc="5A82B6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B87C1F"/>
    <w:multiLevelType w:val="hybridMultilevel"/>
    <w:tmpl w:val="3C2A8B30"/>
    <w:lvl w:ilvl="0" w:tplc="7292C9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4A2"/>
    <w:rsid w:val="00057D7A"/>
    <w:rsid w:val="00065EC1"/>
    <w:rsid w:val="000E7229"/>
    <w:rsid w:val="000F273A"/>
    <w:rsid w:val="000F40B5"/>
    <w:rsid w:val="00155603"/>
    <w:rsid w:val="001E0E2A"/>
    <w:rsid w:val="0026546A"/>
    <w:rsid w:val="00280582"/>
    <w:rsid w:val="0029057F"/>
    <w:rsid w:val="002A6C85"/>
    <w:rsid w:val="002B0529"/>
    <w:rsid w:val="002B1CD4"/>
    <w:rsid w:val="002F1697"/>
    <w:rsid w:val="00302B6F"/>
    <w:rsid w:val="00340588"/>
    <w:rsid w:val="00363D0C"/>
    <w:rsid w:val="003811E2"/>
    <w:rsid w:val="003B73CC"/>
    <w:rsid w:val="003C4326"/>
    <w:rsid w:val="003E686E"/>
    <w:rsid w:val="00410FE3"/>
    <w:rsid w:val="00450E98"/>
    <w:rsid w:val="00460AF2"/>
    <w:rsid w:val="004847EB"/>
    <w:rsid w:val="004966CA"/>
    <w:rsid w:val="004A3FA0"/>
    <w:rsid w:val="004F6F97"/>
    <w:rsid w:val="0054423D"/>
    <w:rsid w:val="00577DD1"/>
    <w:rsid w:val="00584056"/>
    <w:rsid w:val="00587C45"/>
    <w:rsid w:val="0059260C"/>
    <w:rsid w:val="005A1AD8"/>
    <w:rsid w:val="005C4218"/>
    <w:rsid w:val="005E025D"/>
    <w:rsid w:val="006443C1"/>
    <w:rsid w:val="007B7A35"/>
    <w:rsid w:val="0080344B"/>
    <w:rsid w:val="008034C7"/>
    <w:rsid w:val="00820479"/>
    <w:rsid w:val="008819CE"/>
    <w:rsid w:val="008D25BB"/>
    <w:rsid w:val="008E0B6A"/>
    <w:rsid w:val="009325B1"/>
    <w:rsid w:val="00957B67"/>
    <w:rsid w:val="009B1E7D"/>
    <w:rsid w:val="009D196B"/>
    <w:rsid w:val="009D3C0A"/>
    <w:rsid w:val="009D7916"/>
    <w:rsid w:val="00A0767D"/>
    <w:rsid w:val="00A457DA"/>
    <w:rsid w:val="00A550B7"/>
    <w:rsid w:val="00A61061"/>
    <w:rsid w:val="00AA37A2"/>
    <w:rsid w:val="00AC1FF4"/>
    <w:rsid w:val="00AC76A6"/>
    <w:rsid w:val="00AF5EEF"/>
    <w:rsid w:val="00B92F26"/>
    <w:rsid w:val="00B97CE4"/>
    <w:rsid w:val="00BA5026"/>
    <w:rsid w:val="00BB47D9"/>
    <w:rsid w:val="00BD34A2"/>
    <w:rsid w:val="00C06FA4"/>
    <w:rsid w:val="00C3574C"/>
    <w:rsid w:val="00C44370"/>
    <w:rsid w:val="00C8665E"/>
    <w:rsid w:val="00CD4F0A"/>
    <w:rsid w:val="00CE1365"/>
    <w:rsid w:val="00CE485F"/>
    <w:rsid w:val="00D667A4"/>
    <w:rsid w:val="00DB74B3"/>
    <w:rsid w:val="00E32724"/>
    <w:rsid w:val="00E62B3C"/>
    <w:rsid w:val="00E72012"/>
    <w:rsid w:val="00E941A4"/>
    <w:rsid w:val="00EF1492"/>
    <w:rsid w:val="00F00089"/>
    <w:rsid w:val="00F05D53"/>
    <w:rsid w:val="00F25A8F"/>
    <w:rsid w:val="00F332C2"/>
    <w:rsid w:val="00F366ED"/>
    <w:rsid w:val="00F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76F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A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D53"/>
    <w:pPr>
      <w:ind w:left="720"/>
    </w:pPr>
  </w:style>
  <w:style w:type="character" w:styleId="Hyperlink">
    <w:name w:val="Hyperlink"/>
    <w:basedOn w:val="DefaultParagraphFont"/>
    <w:uiPriority w:val="99"/>
    <w:semiHidden/>
    <w:unhideWhenUsed/>
    <w:rsid w:val="008D25BB"/>
    <w:rPr>
      <w:rFonts w:ascii="Arial" w:hAnsi="Arial" w:cs="Arial" w:hint="default"/>
      <w:b/>
      <w:bCs/>
      <w:color w:val="330099"/>
      <w:sz w:val="17"/>
      <w:szCs w:val="17"/>
      <w:u w:val="single"/>
    </w:rPr>
  </w:style>
  <w:style w:type="character" w:customStyle="1" w:styleId="topalign">
    <w:name w:val="top_align"/>
    <w:basedOn w:val="DefaultParagraphFont"/>
    <w:rsid w:val="008D25BB"/>
  </w:style>
  <w:style w:type="table" w:styleId="TableGrid">
    <w:name w:val="Table Grid"/>
    <w:basedOn w:val="TableNormal"/>
    <w:uiPriority w:val="59"/>
    <w:rsid w:val="00DB7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065E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EC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65EC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E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E4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85F"/>
  </w:style>
  <w:style w:type="paragraph" w:styleId="Footer">
    <w:name w:val="footer"/>
    <w:basedOn w:val="Normal"/>
    <w:link w:val="FooterChar"/>
    <w:uiPriority w:val="99"/>
    <w:unhideWhenUsed/>
    <w:rsid w:val="00CE4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0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2021-09-06T08:27:00Z</dcterms:created>
  <dcterms:modified xsi:type="dcterms:W3CDTF">2021-09-06T08:27:00Z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CHEN_Liqun@mom.gov.sg</vt:lpwstr>
  </property>
  <property fmtid="{D5CDD505-2E9C-101B-9397-08002B2CF9AE}" pid="5" name="MSIP_Label_3f9331f7-95a2-472a-92bc-d73219eb516b_SetDate">
    <vt:lpwstr>2021-09-06T08:27:22.1137886Z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c063f507-1652-42f4-bcef-acdc428f0e6a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CHEN_Liqun@mom.gov.sg</vt:lpwstr>
  </property>
  <property fmtid="{D5CDD505-2E9C-101B-9397-08002B2CF9AE}" pid="13" name="MSIP_Label_4f288355-fb4c-44cd-b9ca-40cfc2aee5f8_SetDate">
    <vt:lpwstr>2021-09-06T08:27:22.1137886Z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c063f507-1652-42f4-bcef-acdc428f0e6a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</Properties>
</file>